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4F46E5"/>
          <w:sz w:val="18"/>
          <w:szCs w:val="18"/>
        </w:rPr>
        <w:t xml:space="preserve">STUDIGEMS</w:t>
      </w:r>
    </w:p>
    <w:p>
      <w:pPr>
        <w:pStyle w:val="Heading1"/>
        <w:spacing w:after="200"/>
      </w:pPr>
      <w:r>
        <w:t xml:space="preserve">Cornell Method Study Guide Template</w:t>
      </w:r>
    </w:p>
    <w:p>
      <w:pPr>
        <w:spacing w:after="200"/>
      </w:pPr>
      <w:r>
        <w:rPr>
          <w:b/>
          <w:bCs/>
          <w:color w:val="111827"/>
          <w:sz w:val="20"/>
          <w:szCs w:val="20"/>
        </w:rPr>
        <w:t xml:space="preserve">Course: </w:t>
      </w:r>
      <w:r>
        <w:rPr>
          <w:color w:val="6B7280"/>
          <w:sz w:val="20"/>
          <w:szCs w:val="20"/>
        </w:rPr>
        <w:t xml:space="preserve">______________________________________</w:t>
      </w:r>
    </w:p>
    <w:p>
      <w:pPr>
        <w:spacing w:after="200"/>
      </w:pPr>
      <w:r>
        <w:rPr>
          <w:b/>
          <w:bCs/>
          <w:color w:val="111827"/>
          <w:sz w:val="20"/>
          <w:szCs w:val="20"/>
        </w:rPr>
        <w:t xml:space="preserve">Exam Date: </w:t>
      </w:r>
      <w:r>
        <w:rPr>
          <w:color w:val="6B7280"/>
          <w:sz w:val="20"/>
          <w:szCs w:val="20"/>
        </w:rPr>
        <w:t xml:space="preserve">______________________________________</w:t>
      </w:r>
    </w:p>
    <w:p>
      <w:pPr>
        <w:spacing w:after="200"/>
      </w:pPr>
      <w:r>
        <w:rPr>
          <w:b/>
          <w:bCs/>
          <w:color w:val="111827"/>
          <w:sz w:val="20"/>
          <w:szCs w:val="20"/>
        </w:rPr>
        <w:t xml:space="preserve">Chapter / Unit: </w:t>
      </w:r>
      <w:r>
        <w:rPr>
          <w:color w:val="6B7280"/>
          <w:sz w:val="20"/>
          <w:szCs w:val="20"/>
        </w:rPr>
        <w:t xml:space="preserve">______________________________________</w:t>
      </w:r>
    </w:p>
    <w:p>
      <w:pPr>
        <w:pStyle w:val="Heading2"/>
        <w:spacing w:after="140" w:before="300"/>
      </w:pPr>
      <w:r>
        <w:t xml:space="preserve">How the Cornell Method Works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1"/>
          <w:szCs w:val="21"/>
        </w:rPr>
        <w:t xml:space="preserve">Notes column: write key facts, definitions, and explanations as you review the material.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1"/>
          <w:szCs w:val="21"/>
        </w:rPr>
        <w:t xml:space="preserve">Cues column: after filling in Notes, go back and write a question or keyword for each note - cover the Notes column and quiz yourself using only the cues.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1"/>
          <w:szCs w:val="21"/>
        </w:rPr>
        <w:t xml:space="preserve">Summary: in 2-3 sentences, condense the whole page in your own words. This is where the real review happens.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1"/>
          <w:szCs w:val="21"/>
        </w:rPr>
        <w:t xml:space="preserve">Repeat the two-column block below for each topic your exam covers.</w:t>
      </w:r>
    </w:p>
    <w:p>
      <w:pPr>
        <w:pStyle w:val="Heading2"/>
        <w:spacing w:after="140" w:before="320"/>
      </w:pPr>
      <w:r>
        <w:rPr>
          <w:color w:val="4F46E5"/>
        </w:rPr>
        <w:t xml:space="preserve">Topic 1: </w:t>
      </w:r>
      <w:r>
        <w:rPr>
          <w:color w:val="6B7280"/>
        </w:rPr>
        <w:t xml:space="preserve">______________________________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50"/>
        <w:gridCol w:w="6700"/>
      </w:tblGrid>
      <w:tr>
        <w:tc>
          <w:tcPr>
            <w:tcW w:type="dxa" w:w="2650"/>
            <w:shd w:fill="F3F4F6" w:val="clear"/>
          </w:tcPr>
          <w:p>
            <w:r>
              <w:rPr>
                <w:b/>
                <w:bCs/>
                <w:sz w:val="20"/>
                <w:szCs w:val="20"/>
              </w:rPr>
              <w:t xml:space="preserve">Cues / Questions</w:t>
            </w:r>
          </w:p>
        </w:tc>
        <w:tc>
          <w:tcPr>
            <w:tcW w:type="dxa" w:w="6700"/>
            <w:shd w:fill="F3F4F6" w:val="clear"/>
          </w:tcPr>
          <w:p>
            <w:r>
              <w:rPr>
                <w:b/>
                <w:bCs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265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  <w:tc>
          <w:tcPr>
            <w:tcW w:type="dxa" w:w="670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</w:tr>
      <w:tr>
        <w:tc>
          <w:tcPr>
            <w:tcW w:type="dxa" w:w="265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  <w:tc>
          <w:tcPr>
            <w:tcW w:type="dxa" w:w="670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</w:tr>
      <w:tr>
        <w:tc>
          <w:tcPr>
            <w:tcW w:type="dxa" w:w="265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  <w:tc>
          <w:tcPr>
            <w:tcW w:type="dxa" w:w="670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</w:tr>
      <w:tr>
        <w:tc>
          <w:tcPr>
            <w:tcW w:type="dxa" w:w="265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  <w:tc>
          <w:tcPr>
            <w:tcW w:type="dxa" w:w="670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</w:tr>
    </w:tbl>
    <w:p>
      <w:pPr>
        <w:spacing w:after="100" w:before="220"/>
      </w:pPr>
      <w:r>
        <w:rPr>
          <w:b/>
          <w:bCs/>
          <w:sz w:val="21"/>
          <w:szCs w:val="21"/>
        </w:rPr>
        <w:t xml:space="preserve">Summary</w:t>
      </w:r>
    </w:p>
    <w:p>
      <w:pPr>
        <w:pBdr>
          <w:bottom w:val="single" w:color="D1D5DB" w:sz="4" w:space="1"/>
        </w:pBdr>
        <w:spacing w:after="260"/>
      </w:pPr>
      <w:r>
        <w:t xml:space="preserve"> </w:t>
      </w:r>
    </w:p>
    <w:p>
      <w:pPr>
        <w:pBdr>
          <w:bottom w:val="single" w:color="D1D5DB" w:sz="4" w:space="1"/>
        </w:pBdr>
        <w:spacing w:after="260"/>
      </w:pPr>
      <w:r>
        <w:t xml:space="preserve"> </w:t>
      </w:r>
    </w:p>
    <w:p>
      <w:pPr>
        <w:pStyle w:val="Heading2"/>
        <w:spacing w:after="140" w:before="320"/>
      </w:pPr>
      <w:r>
        <w:rPr>
          <w:color w:val="4F46E5"/>
        </w:rPr>
        <w:t xml:space="preserve">Topic 2: </w:t>
      </w:r>
      <w:r>
        <w:rPr>
          <w:color w:val="6B7280"/>
        </w:rPr>
        <w:t xml:space="preserve">______________________________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50"/>
        <w:gridCol w:w="6700"/>
      </w:tblGrid>
      <w:tr>
        <w:tc>
          <w:tcPr>
            <w:tcW w:type="dxa" w:w="2650"/>
            <w:shd w:fill="F3F4F6" w:val="clear"/>
          </w:tcPr>
          <w:p>
            <w:r>
              <w:rPr>
                <w:b/>
                <w:bCs/>
                <w:sz w:val="20"/>
                <w:szCs w:val="20"/>
              </w:rPr>
              <w:t xml:space="preserve">Cues / Questions</w:t>
            </w:r>
          </w:p>
        </w:tc>
        <w:tc>
          <w:tcPr>
            <w:tcW w:type="dxa" w:w="6700"/>
            <w:shd w:fill="F3F4F6" w:val="clear"/>
          </w:tcPr>
          <w:p>
            <w:r>
              <w:rPr>
                <w:b/>
                <w:bCs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265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  <w:tc>
          <w:tcPr>
            <w:tcW w:type="dxa" w:w="670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</w:tr>
      <w:tr>
        <w:tc>
          <w:tcPr>
            <w:tcW w:type="dxa" w:w="265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  <w:tc>
          <w:tcPr>
            <w:tcW w:type="dxa" w:w="670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</w:tr>
      <w:tr>
        <w:tc>
          <w:tcPr>
            <w:tcW w:type="dxa" w:w="265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  <w:tc>
          <w:tcPr>
            <w:tcW w:type="dxa" w:w="670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</w:tr>
      <w:tr>
        <w:tc>
          <w:tcPr>
            <w:tcW w:type="dxa" w:w="265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  <w:tc>
          <w:tcPr>
            <w:tcW w:type="dxa" w:w="6700"/>
            <w:vAlign w:val="top"/>
          </w:tcPr>
          <w:p>
            <w:pPr>
              <w:spacing w:after="400"/>
            </w:pPr>
            <w:r>
              <w:t xml:space="preserve"> </w:t>
            </w:r>
          </w:p>
        </w:tc>
      </w:tr>
    </w:tbl>
    <w:p>
      <w:pPr>
        <w:spacing w:after="100" w:before="220"/>
      </w:pPr>
      <w:r>
        <w:rPr>
          <w:b/>
          <w:bCs/>
          <w:sz w:val="21"/>
          <w:szCs w:val="21"/>
        </w:rPr>
        <w:t xml:space="preserve">Summary</w:t>
      </w:r>
    </w:p>
    <w:p>
      <w:pPr>
        <w:pBdr>
          <w:bottom w:val="single" w:color="D1D5DB" w:sz="4" w:space="1"/>
        </w:pBdr>
        <w:spacing w:after="260"/>
      </w:pPr>
      <w:r>
        <w:t xml:space="preserve"> </w:t>
      </w:r>
    </w:p>
    <w:p>
      <w:pPr>
        <w:pBdr>
          <w:bottom w:val="single" w:color="D1D5DB" w:sz="4" w:space="1"/>
        </w:pBdr>
        <w:spacing w:after="260"/>
      </w:pPr>
      <w:r>
        <w:t xml:space="preserve"> </w:t>
      </w:r>
    </w:p>
    <w:p>
      <w:pPr>
        <w:pBdr>
          <w:top w:val="single" w:color="D1D5DB" w:sz="6" w:space="8"/>
        </w:pBdr>
        <w:spacing w:before="400"/>
      </w:pPr>
      <w:r>
        <w:t xml:space="preserve"> </w:t>
      </w:r>
    </w:p>
    <w:p>
      <w:pPr>
        <w:spacing w:before="200"/>
      </w:pPr>
      <w:r>
        <w:rPr>
          <w:color w:val="374151"/>
          <w:sz w:val="20"/>
          <w:szCs w:val="20"/>
        </w:rPr>
        <w:t xml:space="preserve">Prefer this filled in automatically? </w:t>
      </w:r>
      <w:r>
        <w:rPr>
          <w:b/>
          <w:bCs/>
          <w:color w:val="4F46E5"/>
          <w:sz w:val="20"/>
          <w:szCs w:val="20"/>
        </w:rPr>
        <w:t xml:space="preserve">StudiGEMS</w:t>
      </w:r>
      <w:r>
        <w:rPr>
          <w:color w:val="374151"/>
          <w:sz w:val="20"/>
          <w:szCs w:val="20"/>
        </w:rPr>
        <w:t xml:space="preserve"> turns your slides, notes, or PDFs into a study guide - summaries, key terms, and practice questions included - in under a minute.</w:t>
      </w:r>
    </w:p>
    <w:p>
      <w:pPr>
        <w:spacing w:before="80"/>
      </w:pPr>
      <w:hyperlink w:history="1" r:id="rIdtt56pahstaqhiohwtdn9m">
        <w:r>
          <w:rPr>
            <w:b/>
            <w:bCs/>
            <w:color w:val="4F46E5"/>
            <w:sz w:val="20"/>
            <w:szCs w:val="20"/>
            <w:u w:val="single"/>
          </w:rPr>
          <w:t xml:space="preserve">Generate your study guide free →</w:t>
        </w:r>
      </w:hyperlink>
    </w:p>
    <w:sectPr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56pahstaqhiohwtdn9m" Type="http://schemas.openxmlformats.org/officeDocument/2006/relationships/hyperlink" Target="https://www.studigems.com/landing/study-guide-generator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2026-09-30T16:00:14.573Z</dcterms:created>
  <dcterms:modified xsi:type="dcterms:W3CDTF">2026-09-30T16:00:14.573Z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